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 </w:t>
      </w:r>
      <w:r>
        <w:rPr>
          <w:color w:val="000000"/>
        </w:rPr>
        <w:t>музыке в 5-7 классах МКОУ «Хучнинская СОШ №1»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 </w:t>
      </w:r>
      <w:r>
        <w:rPr>
          <w:color w:val="000000"/>
        </w:rPr>
        <w:t xml:space="preserve">Рашидов </w:t>
      </w:r>
      <w:proofErr w:type="spellStart"/>
      <w:r>
        <w:rPr>
          <w:color w:val="000000"/>
        </w:rPr>
        <w:t>Рашид</w:t>
      </w:r>
      <w:proofErr w:type="spellEnd"/>
      <w:r>
        <w:rPr>
          <w:color w:val="000000"/>
        </w:rPr>
        <w:t xml:space="preserve"> Салихович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13413"/>
        </w:rPr>
        <w:t>Рабочая программа</w:t>
      </w:r>
      <w:r>
        <w:rPr>
          <w:color w:val="313413"/>
        </w:rPr>
        <w:t> </w:t>
      </w:r>
      <w:r>
        <w:rPr>
          <w:color w:val="000000"/>
        </w:rPr>
        <w:t>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от 05.03.2004 года № 1089;</w:t>
      </w:r>
      <w:proofErr w:type="gramEnd"/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13413"/>
        </w:rPr>
        <w:t>примерной программы</w:t>
      </w:r>
      <w:r>
        <w:rPr>
          <w:color w:val="313413"/>
        </w:rPr>
        <w:t> основного общего образования </w:t>
      </w:r>
      <w:r>
        <w:rPr>
          <w:color w:val="000000"/>
        </w:rPr>
        <w:t>по искусству (музыке)</w:t>
      </w:r>
      <w:proofErr w:type="gramStart"/>
      <w:r>
        <w:rPr>
          <w:color w:val="000000"/>
        </w:rPr>
        <w:t>,</w:t>
      </w:r>
      <w:r>
        <w:rPr>
          <w:color w:val="313413"/>
        </w:rPr>
        <w:t>о</w:t>
      </w:r>
      <w:proofErr w:type="gramEnd"/>
      <w:r>
        <w:rPr>
          <w:color w:val="313413"/>
        </w:rPr>
        <w:t>публикованной в сборнике рабочих программ;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авторской программы «Музыка»</w:t>
      </w:r>
      <w:r>
        <w:rPr>
          <w:color w:val="000000"/>
        </w:rPr>
        <w:t> 5-7 классы авторов Г.П.Сергеевой, Е.Д.Критской, разработанной на основе федерального компонента государственного стандарта общего образования.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13413"/>
        </w:rPr>
        <w:t>В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Преподавание ведётся по учебникам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Музыка: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5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6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Критская Е.Д. Музыка 7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учреждений/ Е.Д.Критская Е.Д., Г.П.Сергеева, М.: Просвещение, 2012.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Рабочая программа рассчитана </w:t>
      </w:r>
      <w:proofErr w:type="gramStart"/>
      <w:r>
        <w:rPr>
          <w:b/>
          <w:bCs/>
          <w:color w:val="000000"/>
        </w:rPr>
        <w:t>на</w:t>
      </w:r>
      <w:proofErr w:type="gramEnd"/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34 часа в год – 5 - 7 классы (1 час в неделю).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предмета строится по </w:t>
      </w:r>
      <w:r>
        <w:rPr>
          <w:b/>
          <w:bCs/>
          <w:color w:val="000000"/>
        </w:rPr>
        <w:t>принципу</w:t>
      </w:r>
      <w:r>
        <w:rPr>
          <w:color w:val="000000"/>
        </w:rPr>
        <w:t> концентрических возвращений к основам музыкального искусства, изученным в начальной школе, их углублению и развитию.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Данные содержательные линии ориентированы на сохранение преемственности с курсом музыки в начальной школе.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ориентирована 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энергетического тонуса подростков, снятие нервно – психических перегрузок учащихся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Преподавание музыки в 5-7 классах направлено на достижение следующих </w:t>
      </w:r>
      <w:r>
        <w:rPr>
          <w:b/>
          <w:bCs/>
          <w:color w:val="000000"/>
        </w:rPr>
        <w:t>целей: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музыкальной культуры как неотъемлемой части духовной культуры школьников;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овладение художественно - практическими умениями и навыками в разнообразных видах музыкально - творческой деятельности.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направлена на формирование универсальных учебных действий, воспитание умения учиться, достижение учащимися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по музыке.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предмета «Музыка» у учащихся 5-7 классов должны быть достигнуты определенные результаты.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> отражаются в индивидуальных качественных свойствах учащихся, которые они должны приобрести в процессе освоения </w:t>
      </w:r>
      <w:r>
        <w:rPr>
          <w:b/>
          <w:bCs/>
          <w:color w:val="000000"/>
        </w:rPr>
        <w:t>предмета: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 </w:t>
      </w:r>
      <w:r>
        <w:rPr>
          <w:color w:val="000000"/>
        </w:rPr>
        <w:t>отражают опыт учащихся в музыкально - творческой деятельности: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общее представление о роли музыкального иску</w:t>
      </w:r>
      <w:proofErr w:type="gramStart"/>
      <w:r>
        <w:rPr>
          <w:color w:val="000000"/>
        </w:rPr>
        <w:t>сств в ж</w:t>
      </w:r>
      <w:proofErr w:type="gramEnd"/>
      <w:r>
        <w:rPr>
          <w:color w:val="000000"/>
        </w:rPr>
        <w:t>изни общества и каждого отдельного человека; осознанное восприятие конкретных музыкальных произведений и различных событий в мире музыки;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освоение знаний о музыке, овладение практическими умениями навыками для реализации собственного творческого потенциала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 </w:t>
      </w:r>
      <w:r>
        <w:rPr>
          <w:color w:val="000000"/>
        </w:rPr>
        <w:t xml:space="preserve">характеризуют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анализ собственной учебной деятельности;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-проявление творческой инициативы и самостоятельности в процессе овладения учебными действиями;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размышление о воздействии музыки на человека, ее взаимосвязи с жизнью и другими видами искусства;</w:t>
      </w:r>
    </w:p>
    <w:p w:rsidR="008A1576" w:rsidRDefault="008A1576" w:rsidP="008A15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-применение полученных знаний о музыке как виде искусства для решения разнообразных художественно - творческих задач.</w:t>
      </w:r>
    </w:p>
    <w:p w:rsidR="006D24F5" w:rsidRDefault="006D24F5"/>
    <w:sectPr w:rsidR="006D24F5" w:rsidSect="006D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576"/>
    <w:rsid w:val="006D24F5"/>
    <w:rsid w:val="008A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>Krokoz™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джейран</cp:lastModifiedBy>
  <cp:revision>2</cp:revision>
  <dcterms:created xsi:type="dcterms:W3CDTF">2019-04-20T15:01:00Z</dcterms:created>
  <dcterms:modified xsi:type="dcterms:W3CDTF">2019-04-20T15:02:00Z</dcterms:modified>
</cp:coreProperties>
</file>